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6ECD" w:rsidRPr="00E26585" w:rsidRDefault="002A7412" w:rsidP="00395786">
      <w:pPr>
        <w:jc w:val="center"/>
        <w:rPr>
          <w:rFonts w:ascii="Arial" w:hAnsi="Arial" w:cs="Arial"/>
          <w:b/>
          <w:color w:val="00B0F0"/>
          <w:sz w:val="56"/>
          <w:shd w:val="clear" w:color="auto" w:fill="FFFFFF"/>
          <w:lang w:val="en-US"/>
        </w:rPr>
      </w:pPr>
      <w:bookmarkStart w:id="0" w:name="_GoBack"/>
      <w:r w:rsidRPr="00E26585">
        <w:rPr>
          <w:rFonts w:ascii="Arial" w:hAnsi="Arial" w:cs="Arial"/>
          <w:b/>
          <w:i/>
          <w:iCs/>
          <w:color w:val="00B0F0"/>
          <w:sz w:val="56"/>
          <w:shd w:val="clear" w:color="auto" w:fill="FFFFFF"/>
          <w:lang w:val="en-US"/>
        </w:rPr>
        <w:t>ITM Web of Conferences</w:t>
      </w:r>
      <w:r w:rsidRPr="00E26585">
        <w:rPr>
          <w:rFonts w:ascii="Arial" w:hAnsi="Arial" w:cs="Arial"/>
          <w:b/>
          <w:color w:val="00B0F0"/>
          <w:sz w:val="56"/>
          <w:shd w:val="clear" w:color="auto" w:fill="FFFFFF"/>
          <w:lang w:val="en-US"/>
        </w:rPr>
        <w:t> journal</w:t>
      </w:r>
    </w:p>
    <w:bookmarkEnd w:id="0"/>
    <w:p w:rsidR="00395786" w:rsidRPr="00E26585" w:rsidRDefault="00395786">
      <w:pPr>
        <w:rPr>
          <w:rFonts w:ascii="Arial" w:hAnsi="Arial" w:cs="Arial"/>
          <w:b/>
          <w:color w:val="FF0000"/>
          <w:sz w:val="56"/>
          <w:shd w:val="clear" w:color="auto" w:fill="FFFFFF"/>
          <w:lang w:val="en-US"/>
        </w:rPr>
      </w:pPr>
      <w:r w:rsidRPr="00E26585">
        <w:rPr>
          <w:rFonts w:ascii="Arial" w:hAnsi="Arial" w:cs="Arial"/>
          <w:b/>
          <w:color w:val="FF0000"/>
          <w:sz w:val="56"/>
          <w:shd w:val="clear" w:color="auto" w:fill="FFFFFF"/>
          <w:lang w:val="en-US"/>
        </w:rPr>
        <w:t>Guidelines</w:t>
      </w:r>
    </w:p>
    <w:p w:rsidR="00E26585" w:rsidRPr="00E26585" w:rsidRDefault="00E26585" w:rsidP="00E26585">
      <w:pPr>
        <w:shd w:val="clear" w:color="auto" w:fill="FFFFFF"/>
        <w:spacing w:before="100" w:beforeAutospacing="1" w:after="100" w:afterAutospacing="1" w:line="240" w:lineRule="auto"/>
        <w:outlineLvl w:val="2"/>
        <w:rPr>
          <w:rFonts w:ascii="Arial" w:eastAsia="Times New Roman" w:hAnsi="Arial" w:cs="Arial"/>
          <w:b/>
          <w:bCs/>
          <w:color w:val="AD4B5B"/>
          <w:sz w:val="27"/>
          <w:szCs w:val="27"/>
          <w:lang w:eastAsia="en-IN"/>
        </w:rPr>
      </w:pPr>
      <w:r w:rsidRPr="00E26585">
        <w:rPr>
          <w:rFonts w:ascii="Arial" w:eastAsia="Times New Roman" w:hAnsi="Arial" w:cs="Arial"/>
          <w:b/>
          <w:bCs/>
          <w:color w:val="AD4B5B"/>
          <w:sz w:val="27"/>
          <w:szCs w:val="27"/>
          <w:lang w:eastAsia="en-IN"/>
        </w:rPr>
        <w:t>Templates Word/</w:t>
      </w:r>
      <w:proofErr w:type="spellStart"/>
      <w:r w:rsidRPr="00E26585">
        <w:rPr>
          <w:rFonts w:ascii="Arial" w:eastAsia="Times New Roman" w:hAnsi="Arial" w:cs="Arial"/>
          <w:b/>
          <w:bCs/>
          <w:color w:val="AD4B5B"/>
          <w:sz w:val="27"/>
          <w:szCs w:val="27"/>
          <w:lang w:eastAsia="en-IN"/>
        </w:rPr>
        <w:t>LateX</w:t>
      </w:r>
      <w:proofErr w:type="spellEnd"/>
    </w:p>
    <w:p w:rsidR="00E26585" w:rsidRPr="00E26585" w:rsidRDefault="00E26585" w:rsidP="00E26585">
      <w:pPr>
        <w:shd w:val="clear" w:color="auto" w:fill="FFFFFF"/>
        <w:spacing w:before="100" w:beforeAutospacing="1" w:after="100" w:afterAutospacing="1" w:line="240" w:lineRule="auto"/>
        <w:rPr>
          <w:rFonts w:ascii="Arial" w:eastAsia="Times New Roman" w:hAnsi="Arial" w:cs="Arial"/>
          <w:color w:val="000000"/>
          <w:sz w:val="21"/>
          <w:szCs w:val="21"/>
          <w:lang w:eastAsia="en-IN"/>
        </w:rPr>
      </w:pPr>
      <w:r w:rsidRPr="00E26585">
        <w:rPr>
          <w:rFonts w:ascii="Arial" w:eastAsia="Times New Roman" w:hAnsi="Arial" w:cs="Arial"/>
          <w:color w:val="000000"/>
          <w:sz w:val="21"/>
          <w:szCs w:val="21"/>
          <w:lang w:eastAsia="en-IN"/>
        </w:rPr>
        <w:t>Before preparing your article, please verify with the organizers of the proceedings the document type to be supplied at submission. For consistency into the volume, it is requested to use the same template for all the articles. </w:t>
      </w:r>
    </w:p>
    <w:p w:rsidR="00E26585" w:rsidRPr="00E26585" w:rsidRDefault="00E26585" w:rsidP="00E26585">
      <w:pPr>
        <w:numPr>
          <w:ilvl w:val="0"/>
          <w:numId w:val="1"/>
        </w:numPr>
        <w:shd w:val="clear" w:color="auto" w:fill="FFFFFF"/>
        <w:spacing w:before="100" w:beforeAutospacing="1" w:after="100" w:afterAutospacing="1" w:line="240" w:lineRule="auto"/>
        <w:rPr>
          <w:rFonts w:ascii="Arial" w:eastAsia="Times New Roman" w:hAnsi="Arial" w:cs="Arial"/>
          <w:color w:val="000000"/>
          <w:sz w:val="21"/>
          <w:szCs w:val="21"/>
          <w:lang w:eastAsia="en-IN"/>
        </w:rPr>
      </w:pPr>
      <w:r w:rsidRPr="00E26585">
        <w:rPr>
          <w:rFonts w:ascii="Arial" w:eastAsia="Times New Roman" w:hAnsi="Arial" w:cs="Arial"/>
          <w:color w:val="000000"/>
          <w:sz w:val="21"/>
          <w:szCs w:val="21"/>
          <w:lang w:eastAsia="en-IN"/>
        </w:rPr>
        <w:t>Word Format A4, two columns </w:t>
      </w:r>
      <w:hyperlink r:id="rId6" w:tgtFrame="_blank" w:history="1">
        <w:r w:rsidRPr="00E26585">
          <w:rPr>
            <w:rFonts w:ascii="Arial" w:eastAsia="Times New Roman" w:hAnsi="Arial" w:cs="Arial"/>
            <w:color w:val="AD4B5B"/>
            <w:sz w:val="21"/>
            <w:szCs w:val="21"/>
            <w:u w:val="single"/>
            <w:lang w:eastAsia="en-IN"/>
          </w:rPr>
          <w:t>A4 (210 x 297 mm) paper size, two columns format</w:t>
        </w:r>
      </w:hyperlink>
    </w:p>
    <w:p w:rsidR="00E26585" w:rsidRPr="00E26585" w:rsidRDefault="00E26585">
      <w:pPr>
        <w:rPr>
          <w:rFonts w:ascii="Arial" w:hAnsi="Arial" w:cs="Arial"/>
          <w:b/>
          <w:color w:val="FF0000"/>
          <w:sz w:val="56"/>
          <w:shd w:val="clear" w:color="auto" w:fill="FFFFFF"/>
          <w:lang w:val="en-US"/>
        </w:rPr>
      </w:pPr>
      <w:r w:rsidRPr="00E26585">
        <w:rPr>
          <w:rFonts w:ascii="Arial" w:hAnsi="Arial" w:cs="Arial"/>
          <w:b/>
          <w:color w:val="FF0000"/>
          <w:sz w:val="56"/>
          <w:shd w:val="clear" w:color="auto" w:fill="FFFFFF"/>
          <w:lang w:val="en-US"/>
        </w:rPr>
        <w:t xml:space="preserve">Paper </w:t>
      </w:r>
      <w:proofErr w:type="gramStart"/>
      <w:r w:rsidRPr="00E26585">
        <w:rPr>
          <w:rFonts w:ascii="Arial" w:hAnsi="Arial" w:cs="Arial"/>
          <w:b/>
          <w:color w:val="FF0000"/>
          <w:sz w:val="56"/>
          <w:shd w:val="clear" w:color="auto" w:fill="FFFFFF"/>
          <w:lang w:val="en-US"/>
        </w:rPr>
        <w:t>Template:</w:t>
      </w:r>
      <w:proofErr w:type="gramEnd"/>
      <w:r w:rsidRPr="00E26585">
        <w:rPr>
          <w:rFonts w:ascii="Arial" w:hAnsi="Arial" w:cs="Arial"/>
          <w:b/>
          <w:color w:val="FF0000"/>
          <w:sz w:val="56"/>
          <w:shd w:val="clear" w:color="auto" w:fill="FFFFFF"/>
          <w:lang w:val="en-US"/>
        </w:rPr>
        <w:t>(link)</w:t>
      </w:r>
    </w:p>
    <w:p w:rsidR="006A563A" w:rsidRPr="00E26585" w:rsidRDefault="006A563A" w:rsidP="002A7412">
      <w:pPr>
        <w:shd w:val="clear" w:color="auto" w:fill="FFFFFF"/>
        <w:spacing w:after="0" w:line="240" w:lineRule="auto"/>
        <w:rPr>
          <w:rFonts w:ascii="Arial" w:hAnsi="Arial" w:cs="Arial"/>
        </w:rPr>
      </w:pPr>
      <w:r w:rsidRPr="00E26585">
        <w:rPr>
          <w:rFonts w:ascii="Arial" w:hAnsi="Arial" w:cs="Arial"/>
          <w:noProof/>
          <w:lang w:eastAsia="en-IN"/>
        </w:rPr>
        <w:drawing>
          <wp:inline distT="0" distB="0" distL="0" distR="0" wp14:anchorId="6952EAA4" wp14:editId="2D0073C4">
            <wp:extent cx="5731510" cy="2501412"/>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731510" cy="2501412"/>
                    </a:xfrm>
                    <a:prstGeom prst="rect">
                      <a:avLst/>
                    </a:prstGeom>
                  </pic:spPr>
                </pic:pic>
              </a:graphicData>
            </a:graphic>
          </wp:inline>
        </w:drawing>
      </w:r>
    </w:p>
    <w:p w:rsidR="006A563A" w:rsidRPr="00E26585" w:rsidRDefault="006A563A" w:rsidP="002A7412">
      <w:pPr>
        <w:shd w:val="clear" w:color="auto" w:fill="FFFFFF"/>
        <w:spacing w:after="0" w:line="240" w:lineRule="auto"/>
        <w:rPr>
          <w:rFonts w:ascii="Arial" w:hAnsi="Arial" w:cs="Arial"/>
        </w:rPr>
      </w:pPr>
    </w:p>
    <w:p w:rsidR="008618C9" w:rsidRPr="00E26585" w:rsidRDefault="008618C9" w:rsidP="002A7412">
      <w:pPr>
        <w:shd w:val="clear" w:color="auto" w:fill="FFFFFF"/>
        <w:spacing w:after="0" w:line="240" w:lineRule="auto"/>
        <w:rPr>
          <w:rFonts w:ascii="Arial" w:hAnsi="Arial" w:cs="Arial"/>
        </w:rPr>
      </w:pPr>
      <w:r w:rsidRPr="00E26585">
        <w:rPr>
          <w:rFonts w:ascii="Arial" w:hAnsi="Arial" w:cs="Arial"/>
        </w:rPr>
        <w:t xml:space="preserve">The quality of the digital images should have an original high-resolution, at least 300 dpi for figures that will be </w:t>
      </w:r>
      <w:proofErr w:type="gramStart"/>
      <w:r w:rsidRPr="00E26585">
        <w:rPr>
          <w:rFonts w:ascii="Arial" w:hAnsi="Arial" w:cs="Arial"/>
        </w:rPr>
        <w:t>printed,</w:t>
      </w:r>
      <w:proofErr w:type="gramEnd"/>
      <w:r w:rsidRPr="00E26585">
        <w:rPr>
          <w:rFonts w:ascii="Arial" w:hAnsi="Arial" w:cs="Arial"/>
        </w:rPr>
        <w:t xml:space="preserve"> and at least 150 dpi for an online only publication.</w:t>
      </w:r>
    </w:p>
    <w:p w:rsidR="008618C9" w:rsidRPr="00E26585" w:rsidRDefault="008618C9" w:rsidP="002A7412">
      <w:pPr>
        <w:shd w:val="clear" w:color="auto" w:fill="FFFFFF"/>
        <w:spacing w:after="0" w:line="240" w:lineRule="auto"/>
        <w:rPr>
          <w:rFonts w:ascii="Arial" w:hAnsi="Arial" w:cs="Arial"/>
        </w:rPr>
      </w:pPr>
    </w:p>
    <w:p w:rsidR="002A7412" w:rsidRPr="002A7412" w:rsidRDefault="002A7412" w:rsidP="002A7412">
      <w:pPr>
        <w:shd w:val="clear" w:color="auto" w:fill="FFFFFF"/>
        <w:spacing w:after="0" w:line="240" w:lineRule="auto"/>
        <w:rPr>
          <w:rFonts w:ascii="Arial" w:eastAsia="Times New Roman" w:hAnsi="Arial" w:cs="Arial"/>
          <w:color w:val="000000"/>
          <w:lang w:eastAsia="en-IN"/>
        </w:rPr>
      </w:pPr>
      <w:r w:rsidRPr="00E26585">
        <w:rPr>
          <w:rFonts w:ascii="Arial" w:eastAsia="Times New Roman" w:hAnsi="Arial" w:cs="Arial"/>
          <w:b/>
          <w:bCs/>
          <w:color w:val="000000"/>
          <w:lang w:eastAsia="en-IN"/>
        </w:rPr>
        <w:t>References must contain the full title of the cited article</w:t>
      </w:r>
      <w:r w:rsidRPr="002A7412">
        <w:rPr>
          <w:rFonts w:ascii="Arial" w:eastAsia="Times New Roman" w:hAnsi="Arial" w:cs="Arial"/>
          <w:color w:val="000000"/>
          <w:lang w:eastAsia="en-IN"/>
        </w:rPr>
        <w:t>.</w:t>
      </w:r>
    </w:p>
    <w:p w:rsidR="002A7412" w:rsidRPr="002A7412" w:rsidRDefault="002A7412" w:rsidP="002A7412">
      <w:pPr>
        <w:shd w:val="clear" w:color="auto" w:fill="FFFFFF"/>
        <w:spacing w:after="0" w:line="240" w:lineRule="auto"/>
        <w:rPr>
          <w:rFonts w:ascii="Arial" w:eastAsia="Times New Roman" w:hAnsi="Arial" w:cs="Arial"/>
          <w:color w:val="000000"/>
          <w:lang w:eastAsia="en-IN"/>
        </w:rPr>
      </w:pPr>
      <w:r w:rsidRPr="002A7412">
        <w:rPr>
          <w:rFonts w:ascii="Arial" w:eastAsia="Times New Roman" w:hAnsi="Arial" w:cs="Arial"/>
          <w:color w:val="000000"/>
          <w:lang w:eastAsia="en-IN"/>
        </w:rPr>
        <w:t> </w:t>
      </w:r>
    </w:p>
    <w:p w:rsidR="002A7412" w:rsidRPr="002A7412" w:rsidRDefault="002A7412" w:rsidP="002A7412">
      <w:pPr>
        <w:shd w:val="clear" w:color="auto" w:fill="FFFFFF"/>
        <w:spacing w:after="0" w:line="240" w:lineRule="auto"/>
        <w:rPr>
          <w:rFonts w:ascii="Arial" w:eastAsia="Times New Roman" w:hAnsi="Arial" w:cs="Arial"/>
          <w:color w:val="000000"/>
          <w:lang w:eastAsia="en-IN"/>
        </w:rPr>
      </w:pPr>
      <w:r w:rsidRPr="002A7412">
        <w:rPr>
          <w:rFonts w:ascii="Arial" w:eastAsia="Times New Roman" w:hAnsi="Arial" w:cs="Arial"/>
          <w:i/>
          <w:iCs/>
          <w:color w:val="000000"/>
          <w:lang w:eastAsia="en-IN"/>
        </w:rPr>
        <w:t>Examples for Journal articles</w:t>
      </w:r>
    </w:p>
    <w:p w:rsidR="002A7412" w:rsidRPr="002A7412" w:rsidRDefault="002A7412" w:rsidP="002A7412">
      <w:pPr>
        <w:shd w:val="clear" w:color="auto" w:fill="FFFFFF"/>
        <w:spacing w:after="0" w:line="240" w:lineRule="auto"/>
        <w:rPr>
          <w:rFonts w:ascii="Arial" w:eastAsia="Times New Roman" w:hAnsi="Arial" w:cs="Arial"/>
          <w:color w:val="000000"/>
          <w:lang w:eastAsia="en-IN"/>
        </w:rPr>
      </w:pPr>
      <w:r w:rsidRPr="002A7412">
        <w:rPr>
          <w:rFonts w:ascii="Arial" w:eastAsia="Times New Roman" w:hAnsi="Arial" w:cs="Arial"/>
          <w:color w:val="000000"/>
          <w:lang w:eastAsia="en-IN"/>
        </w:rPr>
        <w:t xml:space="preserve">A. Nicolas, J.-L. </w:t>
      </w:r>
      <w:proofErr w:type="spellStart"/>
      <w:r w:rsidRPr="002A7412">
        <w:rPr>
          <w:rFonts w:ascii="Arial" w:eastAsia="Times New Roman" w:hAnsi="Arial" w:cs="Arial"/>
          <w:color w:val="000000"/>
          <w:lang w:eastAsia="en-IN"/>
        </w:rPr>
        <w:t>Barrat</w:t>
      </w:r>
      <w:proofErr w:type="spellEnd"/>
      <w:r w:rsidRPr="002A7412">
        <w:rPr>
          <w:rFonts w:ascii="Arial" w:eastAsia="Times New Roman" w:hAnsi="Arial" w:cs="Arial"/>
          <w:color w:val="000000"/>
          <w:lang w:eastAsia="en-IN"/>
        </w:rPr>
        <w:t xml:space="preserve">, J. </w:t>
      </w:r>
      <w:proofErr w:type="spellStart"/>
      <w:r w:rsidRPr="002A7412">
        <w:rPr>
          <w:rFonts w:ascii="Arial" w:eastAsia="Times New Roman" w:hAnsi="Arial" w:cs="Arial"/>
          <w:color w:val="000000"/>
          <w:lang w:eastAsia="en-IN"/>
        </w:rPr>
        <w:t>Rottler</w:t>
      </w:r>
      <w:proofErr w:type="spellEnd"/>
      <w:r w:rsidRPr="002A7412">
        <w:rPr>
          <w:rFonts w:ascii="Arial" w:eastAsia="Times New Roman" w:hAnsi="Arial" w:cs="Arial"/>
          <w:color w:val="000000"/>
          <w:lang w:eastAsia="en-IN"/>
        </w:rPr>
        <w:t xml:space="preserve">, Effects of inertia on the steady-shear rheology of disordered solids. Phys. Rev. </w:t>
      </w:r>
      <w:proofErr w:type="spellStart"/>
      <w:r w:rsidRPr="002A7412">
        <w:rPr>
          <w:rFonts w:ascii="Arial" w:eastAsia="Times New Roman" w:hAnsi="Arial" w:cs="Arial"/>
          <w:color w:val="000000"/>
          <w:lang w:eastAsia="en-IN"/>
        </w:rPr>
        <w:t>Lett</w:t>
      </w:r>
      <w:proofErr w:type="spellEnd"/>
      <w:r w:rsidRPr="002A7412">
        <w:rPr>
          <w:rFonts w:ascii="Arial" w:eastAsia="Times New Roman" w:hAnsi="Arial" w:cs="Arial"/>
          <w:color w:val="000000"/>
          <w:lang w:eastAsia="en-IN"/>
        </w:rPr>
        <w:t>. </w:t>
      </w:r>
      <w:r w:rsidRPr="00E26585">
        <w:rPr>
          <w:rFonts w:ascii="Arial" w:eastAsia="Times New Roman" w:hAnsi="Arial" w:cs="Arial"/>
          <w:b/>
          <w:bCs/>
          <w:color w:val="000000"/>
          <w:lang w:eastAsia="en-IN"/>
        </w:rPr>
        <w:t>116</w:t>
      </w:r>
      <w:r w:rsidRPr="002A7412">
        <w:rPr>
          <w:rFonts w:ascii="Arial" w:eastAsia="Times New Roman" w:hAnsi="Arial" w:cs="Arial"/>
          <w:color w:val="000000"/>
          <w:lang w:eastAsia="en-IN"/>
        </w:rPr>
        <w:t>, 058303 (2016)</w:t>
      </w:r>
    </w:p>
    <w:p w:rsidR="002A7412" w:rsidRPr="002A7412" w:rsidRDefault="002A7412" w:rsidP="002A7412">
      <w:pPr>
        <w:shd w:val="clear" w:color="auto" w:fill="FFFFFF"/>
        <w:spacing w:after="0" w:line="240" w:lineRule="auto"/>
        <w:rPr>
          <w:rFonts w:ascii="Arial" w:eastAsia="Times New Roman" w:hAnsi="Arial" w:cs="Arial"/>
          <w:color w:val="000000"/>
          <w:lang w:eastAsia="en-IN"/>
        </w:rPr>
      </w:pPr>
      <w:r w:rsidRPr="002A7412">
        <w:rPr>
          <w:rFonts w:ascii="Arial" w:eastAsia="Times New Roman" w:hAnsi="Arial" w:cs="Arial"/>
          <w:color w:val="000000"/>
          <w:lang w:eastAsia="en-IN"/>
        </w:rPr>
        <w:t xml:space="preserve">A. </w:t>
      </w:r>
      <w:proofErr w:type="spellStart"/>
      <w:r w:rsidRPr="002A7412">
        <w:rPr>
          <w:rFonts w:ascii="Arial" w:eastAsia="Times New Roman" w:hAnsi="Arial" w:cs="Arial"/>
          <w:color w:val="000000"/>
          <w:lang w:eastAsia="en-IN"/>
        </w:rPr>
        <w:t>Lohrasebi</w:t>
      </w:r>
      <w:proofErr w:type="spellEnd"/>
      <w:r w:rsidRPr="002A7412">
        <w:rPr>
          <w:rFonts w:ascii="Arial" w:eastAsia="Times New Roman" w:hAnsi="Arial" w:cs="Arial"/>
          <w:color w:val="000000"/>
          <w:lang w:eastAsia="en-IN"/>
        </w:rPr>
        <w:t xml:space="preserve">, T. </w:t>
      </w:r>
      <w:proofErr w:type="spellStart"/>
      <w:r w:rsidRPr="002A7412">
        <w:rPr>
          <w:rFonts w:ascii="Arial" w:eastAsia="Times New Roman" w:hAnsi="Arial" w:cs="Arial"/>
          <w:color w:val="000000"/>
          <w:lang w:eastAsia="en-IN"/>
        </w:rPr>
        <w:t>Koslowski</w:t>
      </w:r>
      <w:proofErr w:type="spellEnd"/>
      <w:r w:rsidRPr="002A7412">
        <w:rPr>
          <w:rFonts w:ascii="Arial" w:eastAsia="Times New Roman" w:hAnsi="Arial" w:cs="Arial"/>
          <w:color w:val="000000"/>
          <w:lang w:eastAsia="en-IN"/>
        </w:rPr>
        <w:t xml:space="preserve">, </w:t>
      </w:r>
      <w:proofErr w:type="spellStart"/>
      <w:r w:rsidRPr="002A7412">
        <w:rPr>
          <w:rFonts w:ascii="Arial" w:eastAsia="Times New Roman" w:hAnsi="Arial" w:cs="Arial"/>
          <w:color w:val="000000"/>
          <w:lang w:eastAsia="en-IN"/>
        </w:rPr>
        <w:t>Modeling</w:t>
      </w:r>
      <w:proofErr w:type="spellEnd"/>
      <w:r w:rsidRPr="002A7412">
        <w:rPr>
          <w:rFonts w:ascii="Arial" w:eastAsia="Times New Roman" w:hAnsi="Arial" w:cs="Arial"/>
          <w:color w:val="000000"/>
          <w:lang w:eastAsia="en-IN"/>
        </w:rPr>
        <w:t xml:space="preserve"> water purification by an aquaporin-inspired </w:t>
      </w:r>
      <w:proofErr w:type="spellStart"/>
      <w:r w:rsidRPr="002A7412">
        <w:rPr>
          <w:rFonts w:ascii="Arial" w:eastAsia="Times New Roman" w:hAnsi="Arial" w:cs="Arial"/>
          <w:color w:val="000000"/>
          <w:lang w:eastAsia="en-IN"/>
        </w:rPr>
        <w:t>graphene</w:t>
      </w:r>
      <w:proofErr w:type="spellEnd"/>
      <w:r w:rsidRPr="002A7412">
        <w:rPr>
          <w:rFonts w:ascii="Arial" w:eastAsia="Times New Roman" w:hAnsi="Arial" w:cs="Arial"/>
          <w:color w:val="000000"/>
          <w:lang w:eastAsia="en-IN"/>
        </w:rPr>
        <w:t xml:space="preserve">-based </w:t>
      </w:r>
      <w:proofErr w:type="spellStart"/>
      <w:r w:rsidRPr="002A7412">
        <w:rPr>
          <w:rFonts w:ascii="Arial" w:eastAsia="Times New Roman" w:hAnsi="Arial" w:cs="Arial"/>
          <w:color w:val="000000"/>
          <w:lang w:eastAsia="en-IN"/>
        </w:rPr>
        <w:t>nano</w:t>
      </w:r>
      <w:proofErr w:type="spellEnd"/>
      <w:r w:rsidRPr="002A7412">
        <w:rPr>
          <w:rFonts w:ascii="Arial" w:eastAsia="Times New Roman" w:hAnsi="Arial" w:cs="Arial"/>
          <w:color w:val="000000"/>
          <w:lang w:eastAsia="en-IN"/>
        </w:rPr>
        <w:t>-channel. J. Mol. Model. </w:t>
      </w:r>
      <w:proofErr w:type="gramStart"/>
      <w:r w:rsidRPr="00E26585">
        <w:rPr>
          <w:rFonts w:ascii="Arial" w:eastAsia="Times New Roman" w:hAnsi="Arial" w:cs="Arial"/>
          <w:b/>
          <w:bCs/>
          <w:color w:val="000000"/>
          <w:lang w:eastAsia="en-IN"/>
        </w:rPr>
        <w:t>25</w:t>
      </w:r>
      <w:r w:rsidRPr="002A7412">
        <w:rPr>
          <w:rFonts w:ascii="Arial" w:eastAsia="Times New Roman" w:hAnsi="Arial" w:cs="Arial"/>
          <w:color w:val="000000"/>
          <w:lang w:eastAsia="en-IN"/>
        </w:rPr>
        <w:t>, 280 (2019).</w:t>
      </w:r>
      <w:proofErr w:type="gramEnd"/>
      <w:r w:rsidRPr="002A7412">
        <w:rPr>
          <w:rFonts w:ascii="Arial" w:eastAsia="Times New Roman" w:hAnsi="Arial" w:cs="Arial"/>
          <w:color w:val="000000"/>
          <w:lang w:eastAsia="en-IN"/>
        </w:rPr>
        <w:t> </w:t>
      </w:r>
      <w:hyperlink r:id="rId8" w:tgtFrame="_blank" w:history="1">
        <w:r w:rsidRPr="00E26585">
          <w:rPr>
            <w:rFonts w:ascii="Arial" w:eastAsia="Times New Roman" w:hAnsi="Arial" w:cs="Arial"/>
            <w:color w:val="0000FF"/>
            <w:u w:val="single"/>
            <w:lang w:eastAsia="en-IN"/>
          </w:rPr>
          <w:t>https://doi.org/10.1007/s00894-019-4160-y</w:t>
        </w:r>
      </w:hyperlink>
    </w:p>
    <w:p w:rsidR="002A7412" w:rsidRPr="002A7412" w:rsidRDefault="002A7412" w:rsidP="002A7412">
      <w:pPr>
        <w:shd w:val="clear" w:color="auto" w:fill="FFFFFF"/>
        <w:spacing w:after="0" w:line="240" w:lineRule="auto"/>
        <w:rPr>
          <w:rFonts w:ascii="Arial" w:eastAsia="Times New Roman" w:hAnsi="Arial" w:cs="Arial"/>
          <w:color w:val="000000"/>
          <w:lang w:eastAsia="en-IN"/>
        </w:rPr>
      </w:pPr>
      <w:r w:rsidRPr="002A7412">
        <w:rPr>
          <w:rFonts w:ascii="Arial" w:eastAsia="Times New Roman" w:hAnsi="Arial" w:cs="Arial"/>
          <w:color w:val="000000"/>
          <w:lang w:eastAsia="en-IN"/>
        </w:rPr>
        <w:t> </w:t>
      </w:r>
    </w:p>
    <w:p w:rsidR="002A7412" w:rsidRPr="002A7412" w:rsidRDefault="002A7412" w:rsidP="002A7412">
      <w:pPr>
        <w:shd w:val="clear" w:color="auto" w:fill="FFFFFF"/>
        <w:spacing w:after="0" w:line="240" w:lineRule="auto"/>
        <w:rPr>
          <w:rFonts w:ascii="Arial" w:eastAsia="Times New Roman" w:hAnsi="Arial" w:cs="Arial"/>
          <w:color w:val="000000"/>
          <w:lang w:eastAsia="en-IN"/>
        </w:rPr>
      </w:pPr>
      <w:r w:rsidRPr="002A7412">
        <w:rPr>
          <w:rFonts w:ascii="Arial" w:eastAsia="Times New Roman" w:hAnsi="Arial" w:cs="Arial"/>
          <w:color w:val="000000"/>
          <w:lang w:eastAsia="en-IN"/>
        </w:rPr>
        <w:t>If available, authors must add the DOI number of the article.</w:t>
      </w:r>
    </w:p>
    <w:p w:rsidR="002A7412" w:rsidRPr="002A7412" w:rsidRDefault="002A7412" w:rsidP="002A7412">
      <w:pPr>
        <w:shd w:val="clear" w:color="auto" w:fill="FFFFFF"/>
        <w:spacing w:after="0" w:line="240" w:lineRule="auto"/>
        <w:rPr>
          <w:rFonts w:ascii="Arial" w:eastAsia="Times New Roman" w:hAnsi="Arial" w:cs="Arial"/>
          <w:color w:val="000000"/>
          <w:lang w:eastAsia="en-IN"/>
        </w:rPr>
      </w:pPr>
      <w:r w:rsidRPr="002A7412">
        <w:rPr>
          <w:rFonts w:ascii="Arial" w:eastAsia="Times New Roman" w:hAnsi="Arial" w:cs="Arial"/>
          <w:color w:val="000000"/>
          <w:lang w:eastAsia="en-IN"/>
        </w:rPr>
        <w:t> </w:t>
      </w:r>
    </w:p>
    <w:p w:rsidR="002A7412" w:rsidRPr="002A7412" w:rsidRDefault="002A7412" w:rsidP="002A7412">
      <w:pPr>
        <w:shd w:val="clear" w:color="auto" w:fill="FFFFFF"/>
        <w:spacing w:after="0" w:line="240" w:lineRule="auto"/>
        <w:rPr>
          <w:rFonts w:ascii="Arial" w:eastAsia="Times New Roman" w:hAnsi="Arial" w:cs="Arial"/>
          <w:color w:val="000000"/>
          <w:lang w:eastAsia="en-IN"/>
        </w:rPr>
      </w:pPr>
      <w:r w:rsidRPr="002A7412">
        <w:rPr>
          <w:rFonts w:ascii="Arial" w:eastAsia="Times New Roman" w:hAnsi="Arial" w:cs="Arial"/>
          <w:color w:val="000000"/>
          <w:lang w:eastAsia="en-IN"/>
        </w:rPr>
        <w:t>A </w:t>
      </w:r>
      <w:r w:rsidRPr="00E26585">
        <w:rPr>
          <w:rFonts w:ascii="Arial" w:eastAsia="Times New Roman" w:hAnsi="Arial" w:cs="Arial"/>
          <w:b/>
          <w:bCs/>
          <w:color w:val="000000"/>
          <w:lang w:eastAsia="en-IN"/>
        </w:rPr>
        <w:t>maximum of 15 references per article</w:t>
      </w:r>
      <w:r w:rsidRPr="002A7412">
        <w:rPr>
          <w:rFonts w:ascii="Arial" w:eastAsia="Times New Roman" w:hAnsi="Arial" w:cs="Arial"/>
          <w:color w:val="000000"/>
          <w:lang w:eastAsia="en-IN"/>
        </w:rPr>
        <w:t> is allowed, with only a </w:t>
      </w:r>
      <w:r w:rsidRPr="00E26585">
        <w:rPr>
          <w:rFonts w:ascii="Arial" w:eastAsia="Times New Roman" w:hAnsi="Arial" w:cs="Arial"/>
          <w:b/>
          <w:bCs/>
          <w:color w:val="000000"/>
          <w:lang w:eastAsia="en-IN"/>
        </w:rPr>
        <w:t>maximum of 3 citations to proceedings articles</w:t>
      </w:r>
      <w:r w:rsidRPr="002A7412">
        <w:rPr>
          <w:rFonts w:ascii="Arial" w:eastAsia="Times New Roman" w:hAnsi="Arial" w:cs="Arial"/>
          <w:color w:val="000000"/>
          <w:lang w:eastAsia="en-IN"/>
        </w:rPr>
        <w:t>. Please note that article exceeding this quota will be excluded from the publication by the production team. </w:t>
      </w:r>
    </w:p>
    <w:p w:rsidR="002A7412" w:rsidRPr="00E26585" w:rsidRDefault="002A7412">
      <w:pPr>
        <w:rPr>
          <w:rFonts w:ascii="Arial" w:hAnsi="Arial" w:cs="Arial"/>
          <w:color w:val="000000"/>
          <w:shd w:val="clear" w:color="auto" w:fill="FFFFFF"/>
          <w:lang w:val="en-US"/>
        </w:rPr>
      </w:pPr>
    </w:p>
    <w:p w:rsidR="008618C9" w:rsidRPr="00E26585" w:rsidRDefault="008618C9">
      <w:pPr>
        <w:rPr>
          <w:rFonts w:ascii="Arial" w:hAnsi="Arial" w:cs="Arial"/>
          <w:color w:val="000000"/>
          <w:shd w:val="clear" w:color="auto" w:fill="FFFFFF"/>
          <w:lang w:val="en-US"/>
        </w:rPr>
      </w:pPr>
      <w:r w:rsidRPr="00E26585">
        <w:rPr>
          <w:rFonts w:ascii="Arial" w:hAnsi="Arial" w:cs="Arial"/>
        </w:rPr>
        <w:lastRenderedPageBreak/>
        <w:t>All references must be cited in the text by placing sequential numbers in brackets (for example, [1], [2, 5, 7], [8-10]). They must be numbered in the reference list in the order in which they are mentioned in the text.</w:t>
      </w:r>
    </w:p>
    <w:p w:rsidR="002A7412" w:rsidRPr="00E26585" w:rsidRDefault="002A7412">
      <w:pPr>
        <w:rPr>
          <w:rFonts w:ascii="Arial" w:hAnsi="Arial" w:cs="Arial"/>
          <w:color w:val="FF0000"/>
          <w:shd w:val="clear" w:color="auto" w:fill="FFFFFF"/>
        </w:rPr>
      </w:pPr>
      <w:r w:rsidRPr="00E26585">
        <w:rPr>
          <w:rFonts w:ascii="Arial" w:hAnsi="Arial" w:cs="Arial"/>
          <w:color w:val="FF0000"/>
          <w:shd w:val="clear" w:color="auto" w:fill="FFFFFF"/>
          <w:lang w:val="en-US"/>
        </w:rPr>
        <w:t xml:space="preserve">NOTE: </w:t>
      </w:r>
      <w:r w:rsidR="008618C9" w:rsidRPr="00E26585">
        <w:rPr>
          <w:rFonts w:ascii="Arial" w:hAnsi="Arial" w:cs="Arial"/>
          <w:color w:val="FF0000"/>
          <w:shd w:val="clear" w:color="auto" w:fill="FFFFFF"/>
        </w:rPr>
        <w:t xml:space="preserve">The list must </w:t>
      </w:r>
      <w:r w:rsidRPr="00E26585">
        <w:rPr>
          <w:rFonts w:ascii="Arial" w:hAnsi="Arial" w:cs="Arial"/>
          <w:color w:val="FF0000"/>
          <w:shd w:val="clear" w:color="auto" w:fill="FFFFFF"/>
        </w:rPr>
        <w:t>contain </w:t>
      </w:r>
      <w:r w:rsidRPr="00E26585">
        <w:rPr>
          <w:rStyle w:val="Strong"/>
          <w:rFonts w:ascii="Arial" w:hAnsi="Arial" w:cs="Arial"/>
          <w:color w:val="FF0000"/>
          <w:shd w:val="clear" w:color="auto" w:fill="FFFFFF"/>
        </w:rPr>
        <w:t>timely, accurate and relevant references</w:t>
      </w:r>
      <w:r w:rsidRPr="00E26585">
        <w:rPr>
          <w:rFonts w:ascii="Arial" w:hAnsi="Arial" w:cs="Arial"/>
          <w:color w:val="FF0000"/>
          <w:shd w:val="clear" w:color="auto" w:fill="FFFFFF"/>
        </w:rPr>
        <w:t>. Ensure that a set of references doesn't excessively point to the same author(s) or the same publication with the intention to artificially increase the citations of certain authors. This precaution applies to a single article or a series of articles.</w:t>
      </w:r>
    </w:p>
    <w:p w:rsidR="008618C9" w:rsidRPr="00E26585" w:rsidRDefault="008618C9">
      <w:pPr>
        <w:rPr>
          <w:rFonts w:ascii="Arial" w:hAnsi="Arial" w:cs="Arial"/>
        </w:rPr>
      </w:pPr>
      <w:r w:rsidRPr="00E26585">
        <w:rPr>
          <w:rFonts w:ascii="Arial" w:hAnsi="Arial" w:cs="Arial"/>
          <w:noProof/>
          <w:lang w:eastAsia="en-IN"/>
        </w:rPr>
        <mc:AlternateContent>
          <mc:Choice Requires="wps">
            <w:drawing>
              <wp:anchor distT="0" distB="0" distL="114300" distR="114300" simplePos="0" relativeHeight="251659264" behindDoc="0" locked="0" layoutInCell="1" allowOverlap="1" wp14:anchorId="0565E60C" wp14:editId="3137048C">
                <wp:simplePos x="0" y="0"/>
                <wp:positionH relativeFrom="column">
                  <wp:posOffset>10633</wp:posOffset>
                </wp:positionH>
                <wp:positionV relativeFrom="paragraph">
                  <wp:posOffset>66232</wp:posOffset>
                </wp:positionV>
                <wp:extent cx="5656520" cy="1477926"/>
                <wp:effectExtent l="57150" t="38100" r="78105" b="103505"/>
                <wp:wrapNone/>
                <wp:docPr id="1" name="Rectangle 1"/>
                <wp:cNvGraphicFramePr/>
                <a:graphic xmlns:a="http://schemas.openxmlformats.org/drawingml/2006/main">
                  <a:graphicData uri="http://schemas.microsoft.com/office/word/2010/wordprocessingShape">
                    <wps:wsp>
                      <wps:cNvSpPr/>
                      <wps:spPr>
                        <a:xfrm>
                          <a:off x="0" y="0"/>
                          <a:ext cx="5656520" cy="1477926"/>
                        </a:xfrm>
                        <a:prstGeom prst="rect">
                          <a:avLst/>
                        </a:prstGeom>
                      </wps:spPr>
                      <wps:style>
                        <a:lnRef idx="1">
                          <a:schemeClr val="accent5"/>
                        </a:lnRef>
                        <a:fillRef idx="2">
                          <a:schemeClr val="accent5"/>
                        </a:fillRef>
                        <a:effectRef idx="1">
                          <a:schemeClr val="accent5"/>
                        </a:effectRef>
                        <a:fontRef idx="minor">
                          <a:schemeClr val="dk1"/>
                        </a:fontRef>
                      </wps:style>
                      <wps:txbx>
                        <w:txbxContent>
                          <w:p w:rsidR="008618C9" w:rsidRPr="008618C9" w:rsidRDefault="008618C9" w:rsidP="008618C9">
                            <w:pPr>
                              <w:jc w:val="both"/>
                              <w:rPr>
                                <w:rFonts w:ascii="Arial" w:hAnsi="Arial" w:cs="Arial"/>
                                <w:b/>
                                <w:color w:val="FF0000"/>
                                <w:sz w:val="28"/>
                              </w:rPr>
                            </w:pPr>
                            <w:r w:rsidRPr="008618C9">
                              <w:rPr>
                                <w:rFonts w:ascii="Arial" w:hAnsi="Arial" w:cs="Arial"/>
                                <w:b/>
                                <w:color w:val="FF0000"/>
                                <w:sz w:val="28"/>
                              </w:rPr>
                              <w:t>Be careful, no corrections will be made by the Publisher after publication, except in the form of a Corrigendum that will be at the authors expensive if the mistake is of their responsibility. You must carefully check your text, authors’ names, initials, authors’ affiliations, references, which are the most current mistakes.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 o:spid="_x0000_s1026" style="position:absolute;margin-left:.85pt;margin-top:5.2pt;width:445.4pt;height:116.3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" fillcolor="#a5d5e2 [1624]" strokecolor="#40a7c2 [3048]">
                <v:fill color2="#e4f2f6 [504]" rotate="t" angle="180" colors="0 #9eeaff;22938f #bbefff;1 #e4f9ff" focus="100%" type="gradient"/>
                <v:shadow on="t" color="black" opacity="24903f" origin=",.5" offset="0,.55556mm"/>
                <v:textbox>
                  <w:txbxContent>
                    <w:p w:rsidR="008618C9" w:rsidRPr="008618C9" w:rsidRDefault="008618C9" w:rsidP="008618C9">
                      <w:pPr>
                        <w:jc w:val="both"/>
                        <w:rPr>
                          <w:rFonts w:ascii="Arial" w:hAnsi="Arial" w:cs="Arial"/>
                          <w:b/>
                          <w:color w:val="FF0000"/>
                          <w:sz w:val="28"/>
                        </w:rPr>
                      </w:pPr>
                      <w:r w:rsidRPr="008618C9">
                        <w:rPr>
                          <w:rFonts w:ascii="Arial" w:hAnsi="Arial" w:cs="Arial"/>
                          <w:b/>
                          <w:color w:val="FF0000"/>
                          <w:sz w:val="28"/>
                        </w:rPr>
                        <w:t>Be careful, no corrections will be made by the Publisher after publication, except in the form of a Corrigendum that will be at the authors expensive if the mistake is of their responsibility. You must carefully check your text, authors’ names, initials, authors’ affiliations, references, which are the most current mistakes.</w:t>
                      </w:r>
                    </w:p>
                  </w:txbxContent>
                </v:textbox>
              </v:rect>
            </w:pict>
          </mc:Fallback>
        </mc:AlternateContent>
      </w:r>
    </w:p>
    <w:p w:rsidR="008618C9" w:rsidRPr="00E26585" w:rsidRDefault="008618C9" w:rsidP="008618C9">
      <w:pPr>
        <w:rPr>
          <w:rFonts w:ascii="Arial" w:hAnsi="Arial" w:cs="Arial"/>
        </w:rPr>
      </w:pPr>
    </w:p>
    <w:p w:rsidR="008618C9" w:rsidRPr="00E26585" w:rsidRDefault="008618C9" w:rsidP="008618C9">
      <w:pPr>
        <w:rPr>
          <w:rFonts w:ascii="Arial" w:hAnsi="Arial" w:cs="Arial"/>
        </w:rPr>
      </w:pPr>
    </w:p>
    <w:p w:rsidR="008618C9" w:rsidRPr="00E26585" w:rsidRDefault="008618C9" w:rsidP="008618C9">
      <w:pPr>
        <w:rPr>
          <w:rFonts w:ascii="Arial" w:hAnsi="Arial" w:cs="Arial"/>
        </w:rPr>
      </w:pPr>
    </w:p>
    <w:p w:rsidR="008618C9" w:rsidRPr="00E26585" w:rsidRDefault="008618C9" w:rsidP="008618C9">
      <w:pPr>
        <w:rPr>
          <w:rFonts w:ascii="Arial" w:hAnsi="Arial" w:cs="Arial"/>
        </w:rPr>
      </w:pPr>
    </w:p>
    <w:p w:rsidR="008618C9" w:rsidRPr="00E26585" w:rsidRDefault="008618C9" w:rsidP="008618C9">
      <w:pPr>
        <w:rPr>
          <w:rFonts w:ascii="Arial" w:hAnsi="Arial" w:cs="Arial"/>
        </w:rPr>
      </w:pPr>
    </w:p>
    <w:p w:rsidR="008618C9" w:rsidRPr="00E26585" w:rsidRDefault="008618C9" w:rsidP="008618C9">
      <w:pPr>
        <w:tabs>
          <w:tab w:val="left" w:pos="2394"/>
        </w:tabs>
        <w:rPr>
          <w:rFonts w:ascii="Arial" w:hAnsi="Arial" w:cs="Arial"/>
        </w:rPr>
      </w:pPr>
      <w:r w:rsidRPr="00E26585">
        <w:rPr>
          <w:rFonts w:ascii="Arial" w:hAnsi="Arial" w:cs="Arial"/>
        </w:rPr>
        <w:t xml:space="preserve">Before submitting print-ready PDF files, please check the quality of the final PDF documents at </w:t>
      </w:r>
      <w:hyperlink r:id="rId9" w:history="1">
        <w:r w:rsidRPr="00E26585">
          <w:rPr>
            <w:rStyle w:val="Hyperlink"/>
            <w:rFonts w:ascii="Arial" w:hAnsi="Arial" w:cs="Arial"/>
          </w:rPr>
          <w:t>http://pdfanalyser.edpsciences.org/</w:t>
        </w:r>
      </w:hyperlink>
    </w:p>
    <w:p w:rsidR="008618C9" w:rsidRPr="00E26585" w:rsidRDefault="008618C9" w:rsidP="00E26585">
      <w:pPr>
        <w:tabs>
          <w:tab w:val="left" w:pos="2394"/>
        </w:tabs>
        <w:jc w:val="center"/>
        <w:rPr>
          <w:rFonts w:ascii="Arial" w:hAnsi="Arial" w:cs="Arial"/>
          <w:b/>
          <w:color w:val="7030A0"/>
          <w:sz w:val="44"/>
        </w:rPr>
      </w:pPr>
      <w:r w:rsidRPr="00E26585">
        <w:rPr>
          <w:rFonts w:ascii="Arial" w:hAnsi="Arial" w:cs="Arial"/>
          <w:b/>
          <w:color w:val="7030A0"/>
          <w:sz w:val="44"/>
        </w:rPr>
        <w:t>Thank you for your cooperation!</w:t>
      </w:r>
    </w:p>
    <w:sectPr w:rsidR="008618C9" w:rsidRPr="00E265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C0493C"/>
    <w:multiLevelType w:val="multilevel"/>
    <w:tmpl w:val="916C6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412"/>
    <w:rsid w:val="000B6ECD"/>
    <w:rsid w:val="002A7412"/>
    <w:rsid w:val="00395786"/>
    <w:rsid w:val="006A563A"/>
    <w:rsid w:val="008618C9"/>
    <w:rsid w:val="00E2658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E26585"/>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A7412"/>
    <w:rPr>
      <w:b/>
      <w:bCs/>
    </w:rPr>
  </w:style>
  <w:style w:type="character" w:styleId="Hyperlink">
    <w:name w:val="Hyperlink"/>
    <w:basedOn w:val="DefaultParagraphFont"/>
    <w:uiPriority w:val="99"/>
    <w:unhideWhenUsed/>
    <w:rsid w:val="002A7412"/>
    <w:rPr>
      <w:color w:val="0000FF"/>
      <w:u w:val="single"/>
    </w:rPr>
  </w:style>
  <w:style w:type="paragraph" w:styleId="BalloonText">
    <w:name w:val="Balloon Text"/>
    <w:basedOn w:val="Normal"/>
    <w:link w:val="BalloonTextChar"/>
    <w:uiPriority w:val="99"/>
    <w:semiHidden/>
    <w:unhideWhenUsed/>
    <w:rsid w:val="006A56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563A"/>
    <w:rPr>
      <w:rFonts w:ascii="Tahoma" w:hAnsi="Tahoma" w:cs="Tahoma"/>
      <w:sz w:val="16"/>
      <w:szCs w:val="16"/>
    </w:rPr>
  </w:style>
  <w:style w:type="character" w:customStyle="1" w:styleId="Heading3Char">
    <w:name w:val="Heading 3 Char"/>
    <w:basedOn w:val="DefaultParagraphFont"/>
    <w:link w:val="Heading3"/>
    <w:uiPriority w:val="9"/>
    <w:rsid w:val="00E26585"/>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E26585"/>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E26585"/>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A7412"/>
    <w:rPr>
      <w:b/>
      <w:bCs/>
    </w:rPr>
  </w:style>
  <w:style w:type="character" w:styleId="Hyperlink">
    <w:name w:val="Hyperlink"/>
    <w:basedOn w:val="DefaultParagraphFont"/>
    <w:uiPriority w:val="99"/>
    <w:unhideWhenUsed/>
    <w:rsid w:val="002A7412"/>
    <w:rPr>
      <w:color w:val="0000FF"/>
      <w:u w:val="single"/>
    </w:rPr>
  </w:style>
  <w:style w:type="paragraph" w:styleId="BalloonText">
    <w:name w:val="Balloon Text"/>
    <w:basedOn w:val="Normal"/>
    <w:link w:val="BalloonTextChar"/>
    <w:uiPriority w:val="99"/>
    <w:semiHidden/>
    <w:unhideWhenUsed/>
    <w:rsid w:val="006A56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563A"/>
    <w:rPr>
      <w:rFonts w:ascii="Tahoma" w:hAnsi="Tahoma" w:cs="Tahoma"/>
      <w:sz w:val="16"/>
      <w:szCs w:val="16"/>
    </w:rPr>
  </w:style>
  <w:style w:type="character" w:customStyle="1" w:styleId="Heading3Char">
    <w:name w:val="Heading 3 Char"/>
    <w:basedOn w:val="DefaultParagraphFont"/>
    <w:link w:val="Heading3"/>
    <w:uiPriority w:val="9"/>
    <w:rsid w:val="00E26585"/>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E26585"/>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539943">
      <w:bodyDiv w:val="1"/>
      <w:marLeft w:val="0"/>
      <w:marRight w:val="0"/>
      <w:marTop w:val="0"/>
      <w:marBottom w:val="0"/>
      <w:divBdr>
        <w:top w:val="none" w:sz="0" w:space="0" w:color="auto"/>
        <w:left w:val="none" w:sz="0" w:space="0" w:color="auto"/>
        <w:bottom w:val="none" w:sz="0" w:space="0" w:color="auto"/>
        <w:right w:val="none" w:sz="0" w:space="0" w:color="auto"/>
      </w:divBdr>
    </w:div>
    <w:div w:id="947666401">
      <w:bodyDiv w:val="1"/>
      <w:marLeft w:val="0"/>
      <w:marRight w:val="0"/>
      <w:marTop w:val="0"/>
      <w:marBottom w:val="0"/>
      <w:divBdr>
        <w:top w:val="none" w:sz="0" w:space="0" w:color="auto"/>
        <w:left w:val="none" w:sz="0" w:space="0" w:color="auto"/>
        <w:bottom w:val="none" w:sz="0" w:space="0" w:color="auto"/>
        <w:right w:val="none" w:sz="0" w:space="0" w:color="auto"/>
      </w:divBdr>
    </w:div>
    <w:div w:id="1655182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07/s00894-019-4160-y" TargetMode="External"/><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atec-conferences.org/doc_journal/woc/woc_2col.docx"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pdfanalyser.edpscienc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2</Pages>
  <Words>329</Words>
  <Characters>1878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dc:creator>
  <cp:lastModifiedBy>MY</cp:lastModifiedBy>
  <cp:revision>1</cp:revision>
  <dcterms:created xsi:type="dcterms:W3CDTF">2025-05-26T17:07:00Z</dcterms:created>
  <dcterms:modified xsi:type="dcterms:W3CDTF">2025-05-26T18:19:00Z</dcterms:modified>
</cp:coreProperties>
</file>